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5302B" w14:textId="77777777" w:rsidR="008E755B" w:rsidRDefault="004B203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3BF07E8" w14:textId="77777777" w:rsidR="008E755B" w:rsidRDefault="008E755B">
      <w:pPr>
        <w:pStyle w:val="Standard"/>
        <w:jc w:val="center"/>
        <w:rPr>
          <w:rFonts w:ascii="Times New Roman" w:hAnsi="Times New Roman"/>
          <w:b/>
        </w:rPr>
      </w:pPr>
    </w:p>
    <w:p w14:paraId="629F4212" w14:textId="77777777" w:rsidR="008E755B" w:rsidRDefault="004B203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8E755B" w14:paraId="0BFEDE04" w14:textId="77777777" w:rsidTr="0080315B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690DF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076CF" w14:textId="77777777" w:rsidR="006A5A5F" w:rsidRPr="001F19A2" w:rsidRDefault="00C522DA" w:rsidP="003C1F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9A2">
              <w:rPr>
                <w:rFonts w:ascii="Times New Roman" w:hAnsi="Times New Roman"/>
                <w:sz w:val="20"/>
                <w:szCs w:val="20"/>
              </w:rPr>
              <w:t>Organizacja i zadania Krajowej Administracji Skarbowej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A94BA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87FE2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750FA29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7FBEB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8569E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8E755B" w14:paraId="6B22003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E8294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45948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8E755B" w14:paraId="632F23C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E13E5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E05BF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8E755B" w14:paraId="01F846B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CC717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E7481" w14:textId="3D146EB4" w:rsidR="008E755B" w:rsidRDefault="00C522D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  <w:r w:rsidR="00E844C3">
              <w:rPr>
                <w:rFonts w:ascii="Times New Roman" w:hAnsi="Times New Roman"/>
                <w:sz w:val="16"/>
                <w:szCs w:val="16"/>
              </w:rPr>
              <w:t>celno-skarbowa</w:t>
            </w:r>
          </w:p>
        </w:tc>
      </w:tr>
      <w:tr w:rsidR="008E755B" w14:paraId="6B4D6FA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DA9C2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631B4" w14:textId="252BF786" w:rsidR="008E755B" w:rsidRDefault="00C522D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Stacjonarne </w:t>
            </w:r>
            <w:r w:rsidR="001F19A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8E755B" w14:paraId="12CAC98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21CEA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BF820" w14:textId="4ED3BB03" w:rsidR="008E755B" w:rsidRDefault="00C522D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E755B" w14:paraId="2C62D41C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21B16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5C2B4" w14:textId="3E8F7833" w:rsidR="008E755B" w:rsidRDefault="00923E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B5791" w14:textId="47E95863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F19A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B5042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E755B" w14:paraId="527B2CF2" w14:textId="77777777" w:rsidTr="0080315B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011BB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531C9" w14:textId="5063A08D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80315B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3D9B6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41854" w14:textId="0838EAE9" w:rsidR="008E755B" w:rsidRDefault="004943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1F19A2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5EFA2" w14:textId="77777777" w:rsidR="008E755B" w:rsidRDefault="004B2034" w:rsidP="0080315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FEA2" w14:textId="64E6AB24" w:rsidR="008E755B" w:rsidRDefault="001F19A2" w:rsidP="0080315B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34C16" w14:textId="77777777" w:rsidR="008E755B" w:rsidRDefault="004B2034" w:rsidP="0080315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AF3E3" w14:textId="73B663D6" w:rsidR="008E755B" w:rsidRDefault="001F19A2" w:rsidP="0080315B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B03BD" w14:textId="77777777" w:rsidR="008E755B" w:rsidRDefault="008E755B"/>
        </w:tc>
      </w:tr>
      <w:tr w:rsidR="008E755B" w14:paraId="6EEDD865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81E19" w14:textId="77777777" w:rsidR="008E755B" w:rsidRDefault="008E755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78B49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74012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1B021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FCEC7AA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EBCDE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07115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56F03B3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E755B" w14:paraId="2D4275F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389E3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D9238" w14:textId="4B4F05B1" w:rsidR="008E755B" w:rsidRDefault="004943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F567F" w14:textId="04059C20" w:rsidR="008E755B" w:rsidRDefault="004943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60C32" w14:textId="77777777" w:rsidR="008E755B" w:rsidRDefault="00C522D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EADA3" w14:textId="21D00C38" w:rsidR="008E755B" w:rsidRDefault="00923E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80706" w14:textId="54A3B661" w:rsidR="008E755B" w:rsidRDefault="00923E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8E755B" w14:paraId="571FCCA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3E662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A2827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31EE1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49F36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CD606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B8450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0011A49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9EE9D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3EABC" w14:textId="37D6CD44" w:rsidR="008E755B" w:rsidRDefault="004943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0DEC7" w14:textId="3F3B4ED0" w:rsidR="008E755B" w:rsidRDefault="004943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F3FC7" w14:textId="678F6DF7" w:rsidR="008E755B" w:rsidRDefault="00923E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E73B5" w14:textId="5B9456AD" w:rsidR="008E755B" w:rsidRDefault="00C522D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Aktywność na zajęciach, praca w grupie, </w:t>
            </w:r>
            <w:r w:rsidR="00923E95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9CC5C" w14:textId="1CB8C8A3" w:rsidR="008E755B" w:rsidRDefault="00923E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8E755B" w14:paraId="06772F7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3ED0D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9EE68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BD55C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127F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37771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9F3B5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30EE02B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39682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1C341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C8024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C8B5F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B6805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25D9C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535F762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9EBAF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378EE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332EE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5A098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E894F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8E57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0D337B3B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848B7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A749D" w14:textId="48670223" w:rsidR="008E755B" w:rsidRDefault="004943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88699" w14:textId="03BC21F8" w:rsidR="008E755B" w:rsidRDefault="004943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07412" w14:textId="465C2BF6" w:rsidR="008E755B" w:rsidRDefault="00923E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1C43C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208A4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24310" w14:textId="77777777" w:rsidR="008E755B" w:rsidRDefault="00C522DA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B2034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8E755B" w14:paraId="06D7E173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B45AD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CBD03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E6BFAA7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7F7B94FB" w14:textId="77777777" w:rsidR="008E755B" w:rsidRDefault="008E75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F69DA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CB606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FD840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E755B" w14:paraId="5CD57F2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0B638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8B5A17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BCC5F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0BD6" w14:textId="77777777" w:rsidR="008E755B" w:rsidRDefault="00C522D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dotyczącą funkcjonowania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EFAD8" w14:textId="77777777" w:rsidR="008E755B" w:rsidRDefault="00C522D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KW_03, KW_05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9EBBD" w14:textId="77777777" w:rsidR="008E755B" w:rsidRDefault="00C522D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8E755B" w14:paraId="1F5DBD0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AA98" w14:textId="77777777" w:rsidR="008E755B" w:rsidRDefault="008E755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B6348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A7BC" w14:textId="77777777" w:rsidR="008E755B" w:rsidRDefault="00C522D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sposób powoływania, zasady działania i kompetencje organów KAS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BA453" w14:textId="77777777" w:rsidR="008E755B" w:rsidRDefault="00C522D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BD381" w14:textId="77777777" w:rsidR="008E755B" w:rsidRDefault="00C522D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8E755B" w14:paraId="30BE9DE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A769C" w14:textId="77777777" w:rsidR="008E755B" w:rsidRDefault="008E755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5252C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FF569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zarządzania oraz technik i metod pracy w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66A53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KW_16, KW_17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9E04C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8E755B" w14:paraId="0150EC25" w14:textId="77777777" w:rsidTr="006B0E75">
        <w:trPr>
          <w:trHeight w:val="193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C55AD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2F8E83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B080F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12ACC" w14:textId="3B8CA33C" w:rsidR="008E755B" w:rsidRDefault="006B0E75" w:rsidP="006B0E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a</w:t>
            </w:r>
            <w:r w:rsidRPr="006B0E75">
              <w:rPr>
                <w:rFonts w:ascii="Times New Roman" w:hAnsi="Times New Roman"/>
                <w:sz w:val="16"/>
                <w:szCs w:val="16"/>
              </w:rPr>
              <w:t xml:space="preserve">nalizować przyczyny </w:t>
            </w:r>
            <w:r>
              <w:rPr>
                <w:rFonts w:ascii="Times New Roman" w:hAnsi="Times New Roman"/>
                <w:sz w:val="16"/>
                <w:szCs w:val="16"/>
              </w:rPr>
              <w:t>ewolucji</w:t>
            </w:r>
            <w:r w:rsidRPr="006B0E7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KAS</w:t>
            </w:r>
            <w:r w:rsidR="001C5BF0">
              <w:rPr>
                <w:rFonts w:ascii="Times New Roman" w:hAnsi="Times New Roman"/>
                <w:sz w:val="16"/>
                <w:szCs w:val="16"/>
              </w:rPr>
              <w:t>, na tle różnych zjawisk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3BDFB" w14:textId="3389A3ED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</w:t>
            </w:r>
            <w:r w:rsidR="00D13C3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C395A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FA04D5" w14:paraId="64ABC86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25A44" w14:textId="77777777" w:rsidR="00FA04D5" w:rsidRDefault="00FA04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DC65B" w14:textId="11D18E97" w:rsidR="00FA04D5" w:rsidRDefault="00C52E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F813B" w14:textId="1EBB484E" w:rsidR="00FA04D5" w:rsidRDefault="00FA04D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</w:t>
            </w:r>
            <w:r w:rsidRPr="00FA04D5">
              <w:rPr>
                <w:rFonts w:ascii="Times New Roman" w:hAnsi="Times New Roman"/>
                <w:sz w:val="16"/>
                <w:szCs w:val="16"/>
              </w:rPr>
              <w:t xml:space="preserve">trafi prawidłowo komunikować się z otoczeniem stosując specjalistyczną terminologię z zakresu </w:t>
            </w:r>
            <w:r>
              <w:rPr>
                <w:rFonts w:ascii="Times New Roman" w:hAnsi="Times New Roman"/>
                <w:sz w:val="16"/>
                <w:szCs w:val="16"/>
              </w:rPr>
              <w:t>KAS</w:t>
            </w:r>
            <w:r w:rsidRPr="00FA04D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C52EAA">
              <w:rPr>
                <w:rFonts w:ascii="Times New Roman" w:hAnsi="Times New Roman"/>
                <w:sz w:val="16"/>
                <w:szCs w:val="16"/>
              </w:rPr>
              <w:t>a także wydawać wiążące opinie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D64C2" w14:textId="48E04B3A" w:rsidR="00FA04D5" w:rsidRDefault="00D13C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F6CC1" w14:textId="5F1B96C4" w:rsidR="00FA04D5" w:rsidRDefault="00D13C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8E755B" w14:paraId="0A36341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0FB50" w14:textId="77777777" w:rsidR="008E755B" w:rsidRDefault="008E755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5E17C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83F72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976"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celno-skarbowej</w:t>
            </w:r>
            <w:r w:rsidRPr="00E24976">
              <w:rPr>
                <w:rFonts w:ascii="Times New Roman" w:hAnsi="Times New Roman"/>
                <w:sz w:val="16"/>
                <w:szCs w:val="16"/>
              </w:rPr>
              <w:t>, umie opracować teksty dokumentów właściwych dla sfery działania administracji oraz sporządzać pisma administracyjne posługując się właściwą terminologią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6B361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C8E92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E755B" w14:paraId="7E9C82E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9CB12" w14:textId="77777777" w:rsidR="008E755B" w:rsidRDefault="008E755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05485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74A22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zadań, w tym zarządczych, pracownika</w:t>
            </w:r>
            <w:r w:rsidR="006A5A5F" w:rsidRPr="006A5A5F">
              <w:rPr>
                <w:rFonts w:ascii="Times New Roman" w:hAnsi="Times New Roman"/>
                <w:color w:val="FF0000"/>
                <w:sz w:val="16"/>
                <w:szCs w:val="16"/>
              </w:rPr>
              <w:t>/</w:t>
            </w:r>
            <w:r w:rsidR="006A5A5F" w:rsidRPr="003C1F65">
              <w:rPr>
                <w:rFonts w:ascii="Times New Roman" w:hAnsi="Times New Roman"/>
                <w:sz w:val="16"/>
                <w:szCs w:val="16"/>
              </w:rPr>
              <w:t>funkcjonariusza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3CFB3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KU_13, KU_14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3B53C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E755B" w14:paraId="29708716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6DC64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51C791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1B3FB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287C4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gotów do odpowiedzialnego pełnienia ról w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F3B6D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79A8B" w14:textId="77777777" w:rsidR="008E755B" w:rsidRDefault="00E249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E755B" w14:paraId="087B5C5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B207F" w14:textId="77777777" w:rsidR="008E755B" w:rsidRDefault="008E755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893F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FF8F2" w14:textId="77777777" w:rsidR="008E755B" w:rsidRDefault="001F70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</w:t>
            </w:r>
            <w:r w:rsidR="006A5A5F" w:rsidRPr="003C1F65">
              <w:rPr>
                <w:rFonts w:ascii="Times New Roman" w:hAnsi="Times New Roman"/>
                <w:sz w:val="16"/>
                <w:szCs w:val="16"/>
              </w:rPr>
              <w:t>/funkcjonariusza</w:t>
            </w:r>
            <w:r w:rsidRPr="003C1F6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E4B8E" w14:textId="77777777" w:rsidR="008E755B" w:rsidRDefault="001F70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5794C" w14:textId="77777777" w:rsidR="008E755B" w:rsidRDefault="001F70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E755B" w14:paraId="6A4DEA4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574C6" w14:textId="77777777" w:rsidR="008E755B" w:rsidRDefault="008E755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D9948" w14:textId="717CBEFF" w:rsidR="008E755B" w:rsidRDefault="00D80D0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4B203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E58B2" w14:textId="77777777" w:rsidR="008E755B" w:rsidRDefault="001F7004" w:rsidP="001F70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potrzebę podnoszenia swoich kwalifikacji i uczenia się przez cale życie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D49C0" w14:textId="77777777" w:rsidR="008E755B" w:rsidRDefault="001F7004" w:rsidP="001F70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34795" w14:textId="77777777" w:rsidR="008E755B" w:rsidRDefault="001F7004" w:rsidP="001F70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4A21AD1D" w14:textId="268DEB84" w:rsidR="008E755B" w:rsidRDefault="008E755B">
      <w:pPr>
        <w:pStyle w:val="Standard"/>
      </w:pPr>
    </w:p>
    <w:p w14:paraId="2D90E273" w14:textId="69753A4E" w:rsidR="00D80D00" w:rsidRDefault="00D80D00" w:rsidP="00D80D00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D80D00" w:rsidRPr="00F963EF" w14:paraId="1460EBFC" w14:textId="77777777" w:rsidTr="00E25C76">
        <w:tc>
          <w:tcPr>
            <w:tcW w:w="2759" w:type="dxa"/>
          </w:tcPr>
          <w:p w14:paraId="7636F571" w14:textId="77777777" w:rsidR="00D80D00" w:rsidRPr="00F963EF" w:rsidRDefault="00D80D00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1" w:type="dxa"/>
          </w:tcPr>
          <w:p w14:paraId="3572E8FC" w14:textId="77777777" w:rsidR="00D80D00" w:rsidRPr="00F963EF" w:rsidRDefault="00D80D00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80D00" w:rsidRPr="00F963EF" w14:paraId="461BA061" w14:textId="77777777" w:rsidTr="00E25C76">
        <w:tc>
          <w:tcPr>
            <w:tcW w:w="2759" w:type="dxa"/>
          </w:tcPr>
          <w:p w14:paraId="6549CD41" w14:textId="77777777" w:rsidR="00D80D00" w:rsidRPr="00414EE1" w:rsidRDefault="00D80D00" w:rsidP="0017411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1" w:type="dxa"/>
          </w:tcPr>
          <w:p w14:paraId="5B5424FB" w14:textId="77777777" w:rsidR="00D80D00" w:rsidRPr="00414EE1" w:rsidRDefault="00D80D00" w:rsidP="00174115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D80D00" w:rsidRPr="00F963EF" w14:paraId="52F6056C" w14:textId="77777777" w:rsidTr="00E25C76">
        <w:tc>
          <w:tcPr>
            <w:tcW w:w="9060" w:type="dxa"/>
            <w:gridSpan w:val="2"/>
          </w:tcPr>
          <w:p w14:paraId="2CE471FF" w14:textId="77777777" w:rsidR="00D80D00" w:rsidRPr="00F963EF" w:rsidRDefault="00D80D00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80D00" w:rsidRPr="00F963EF" w14:paraId="1CE08DE6" w14:textId="77777777" w:rsidTr="00E25C76">
        <w:tc>
          <w:tcPr>
            <w:tcW w:w="9060" w:type="dxa"/>
            <w:gridSpan w:val="2"/>
          </w:tcPr>
          <w:p w14:paraId="2D026709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 xml:space="preserve">Ustawa o Krajowej Administracji Skarbowej (KAS). </w:t>
            </w:r>
          </w:p>
          <w:p w14:paraId="50379125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Przepisy wprowadzające ustawę o krajowej administracji skarbowej.</w:t>
            </w:r>
          </w:p>
          <w:p w14:paraId="7EC82037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Statut Izby Administracji Skarbowej.</w:t>
            </w:r>
          </w:p>
          <w:p w14:paraId="5E88CDC6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Struktury KAS.</w:t>
            </w:r>
          </w:p>
          <w:p w14:paraId="414AFF12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Izba Administracji Skarbowej.</w:t>
            </w:r>
          </w:p>
          <w:p w14:paraId="75281CB8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Urząd Celno-Skarbowy – narzędzie do walki z przestępstwami skarbowymi.</w:t>
            </w:r>
          </w:p>
          <w:p w14:paraId="1EE2AE1D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Pojęcie funkcjonariusza i Służby Celno-Skarbowej – regulacje prawne.</w:t>
            </w:r>
          </w:p>
          <w:p w14:paraId="793E5E55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Warunki powstania stosunku służbowego funkcjonariuszy, zasady rekrutacji.</w:t>
            </w:r>
          </w:p>
          <w:p w14:paraId="68B5CDE0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Prawa i obowiązki oraz szczególne uprawnienia funkcjonariuszy.</w:t>
            </w:r>
          </w:p>
          <w:p w14:paraId="21A7F2E7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Korpusy i stopnie służbowe, specyfika służby funkcjonariusza.</w:t>
            </w:r>
          </w:p>
          <w:p w14:paraId="431E4A4E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Uposażenie i inne świadczenia funkcjonariuszy.</w:t>
            </w:r>
          </w:p>
          <w:p w14:paraId="7C1569A0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Tryb zawieszenia, przeniesienia, wygaszenia stosunku służbowego i zwolnienia ze służby.</w:t>
            </w:r>
          </w:p>
          <w:p w14:paraId="5C82106A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lastRenderedPageBreak/>
              <w:t>Odpowiedzialność dyscyplinarna. Przepisy Karne.</w:t>
            </w:r>
          </w:p>
          <w:p w14:paraId="468FFCC3" w14:textId="540FD996" w:rsidR="00D80D00" w:rsidRPr="00FA54E1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Usługowa funkcja urzędów skarbowych.</w:t>
            </w:r>
            <w:r w:rsidRPr="00D80D0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DB067D9" w14:textId="77777777" w:rsidR="00D80D00" w:rsidRPr="00F963EF" w:rsidRDefault="00D80D00" w:rsidP="00D80D0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D80D00" w:rsidRPr="00F963EF" w14:paraId="439449F8" w14:textId="77777777" w:rsidTr="00174115">
        <w:tc>
          <w:tcPr>
            <w:tcW w:w="2802" w:type="dxa"/>
          </w:tcPr>
          <w:p w14:paraId="238CF1FC" w14:textId="77777777" w:rsidR="00D80D00" w:rsidRPr="00F963EF" w:rsidRDefault="00D80D00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12C17A7" w14:textId="77777777" w:rsidR="00D80D00" w:rsidRPr="00F963EF" w:rsidRDefault="00D80D00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80D00" w:rsidRPr="00F963EF" w14:paraId="173E6C47" w14:textId="77777777" w:rsidTr="00174115">
        <w:tc>
          <w:tcPr>
            <w:tcW w:w="2802" w:type="dxa"/>
          </w:tcPr>
          <w:p w14:paraId="2AE682F1" w14:textId="77777777" w:rsidR="00D80D00" w:rsidRPr="00414EE1" w:rsidRDefault="00D80D00" w:rsidP="0017411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83A14D7" w14:textId="77777777" w:rsidR="00D80D00" w:rsidRPr="00732EBB" w:rsidRDefault="00D80D00" w:rsidP="00174115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D80D00" w:rsidRPr="00F963EF" w14:paraId="52BEF54C" w14:textId="77777777" w:rsidTr="00174115">
        <w:tc>
          <w:tcPr>
            <w:tcW w:w="9212" w:type="dxa"/>
            <w:gridSpan w:val="2"/>
          </w:tcPr>
          <w:p w14:paraId="50CC900C" w14:textId="77777777" w:rsidR="00D80D00" w:rsidRPr="00F963EF" w:rsidRDefault="00D80D00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80D00" w:rsidRPr="00F963EF" w14:paraId="4CB5202A" w14:textId="77777777" w:rsidTr="00174115">
        <w:tc>
          <w:tcPr>
            <w:tcW w:w="9212" w:type="dxa"/>
            <w:gridSpan w:val="2"/>
          </w:tcPr>
          <w:p w14:paraId="7E96DB7B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Ustawa KAS, struktura i zadania KAS</w:t>
            </w:r>
          </w:p>
          <w:p w14:paraId="7C6EEB4D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Urząd Celno-Skarbowy - zadania</w:t>
            </w:r>
          </w:p>
          <w:p w14:paraId="4645DF49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Funkcjonariusze Służby Celno-Skarbowej (SCS)– zadania i kompetencje</w:t>
            </w:r>
          </w:p>
          <w:p w14:paraId="0193C62B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 xml:space="preserve">Szczególne uprawnienia Funkcjonariuszy SCS </w:t>
            </w:r>
          </w:p>
          <w:p w14:paraId="1D262083" w14:textId="77777777" w:rsidR="00D80D00" w:rsidRPr="00D80D00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>Aplikacja do Służby Celno-Skarbowej</w:t>
            </w:r>
          </w:p>
          <w:p w14:paraId="4D478B3A" w14:textId="5ABA009B" w:rsidR="00D80D00" w:rsidRPr="00171E74" w:rsidRDefault="00D80D00" w:rsidP="00D80D00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80D00">
              <w:rPr>
                <w:bCs/>
                <w:sz w:val="20"/>
                <w:szCs w:val="20"/>
              </w:rPr>
              <w:t xml:space="preserve">Zadania i ich realizacja przez Urzędy Skarbowe </w:t>
            </w:r>
          </w:p>
        </w:tc>
      </w:tr>
    </w:tbl>
    <w:p w14:paraId="4353858B" w14:textId="77777777" w:rsidR="00D80D00" w:rsidRDefault="00D80D00">
      <w:pPr>
        <w:pStyle w:val="Standard"/>
      </w:pPr>
    </w:p>
    <w:p w14:paraId="035038F8" w14:textId="77777777" w:rsidR="008E755B" w:rsidRDefault="008E755B">
      <w:pPr>
        <w:pStyle w:val="Standard"/>
      </w:pPr>
    </w:p>
    <w:p w14:paraId="37A621DD" w14:textId="77777777" w:rsidR="008E755B" w:rsidRDefault="004B203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8E755B" w14:paraId="65A86A7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DF5B9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8B444" w14:textId="77777777" w:rsidR="008E755B" w:rsidRPr="009D3A53" w:rsidRDefault="001E2B8E" w:rsidP="001E2B8E">
            <w:pPr>
              <w:pStyle w:val="Standard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3A53">
              <w:rPr>
                <w:rFonts w:ascii="Times New Roman" w:hAnsi="Times New Roman"/>
                <w:sz w:val="20"/>
                <w:szCs w:val="20"/>
              </w:rPr>
              <w:t>Melezini A., Teszner K. (opracowanie zbiorowe), Krajowa Administracja Skarbowa. Komentarz (wyd. Wolters Kluwer, 2018)</w:t>
            </w:r>
          </w:p>
        </w:tc>
      </w:tr>
      <w:tr w:rsidR="008E755B" w14:paraId="574C115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A6328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AA0EA" w14:textId="77777777" w:rsidR="008E755B" w:rsidRPr="009D3A53" w:rsidRDefault="001E2B8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3A53">
              <w:rPr>
                <w:rFonts w:ascii="Times New Roman" w:hAnsi="Times New Roman"/>
                <w:sz w:val="20"/>
                <w:szCs w:val="20"/>
              </w:rPr>
              <w:t>Bielecki L., Gorgol A., Ustawa o Krajowej Administracji Skarbowej. Komentarz (wyd. C.H.Beck, 2018)</w:t>
            </w:r>
          </w:p>
        </w:tc>
      </w:tr>
      <w:tr w:rsidR="008E755B" w14:paraId="0B7A0F4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30D68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6027B" w14:textId="77777777" w:rsidR="008E755B" w:rsidRPr="009D3A53" w:rsidRDefault="001E2B8E" w:rsidP="001E2B8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3A53">
              <w:rPr>
                <w:rFonts w:ascii="Times New Roman" w:hAnsi="Times New Roman"/>
                <w:sz w:val="20"/>
                <w:szCs w:val="20"/>
              </w:rPr>
              <w:t>Halicki A., Służba w Służbie Celno-Skarbowej (wyd. BW, 2020)</w:t>
            </w:r>
          </w:p>
        </w:tc>
      </w:tr>
      <w:tr w:rsidR="008E755B" w14:paraId="6EA73AA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84A5D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9C780" w14:textId="77777777" w:rsidR="008E755B" w:rsidRPr="009D3A53" w:rsidRDefault="001E2B8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3A53">
              <w:rPr>
                <w:rFonts w:ascii="Times New Roman" w:hAnsi="Times New Roman"/>
                <w:sz w:val="20"/>
                <w:szCs w:val="20"/>
              </w:rPr>
              <w:t>Różycki K., Kontrola Celno-Skarbowa Komentarz, wzory zestawie i procedury kontrolne (wyd. Wolters Kluwer, 2018)</w:t>
            </w:r>
          </w:p>
        </w:tc>
      </w:tr>
    </w:tbl>
    <w:p w14:paraId="20834CD4" w14:textId="77777777" w:rsidR="008E755B" w:rsidRDefault="008E755B">
      <w:pPr>
        <w:pStyle w:val="Standard"/>
        <w:spacing w:after="0" w:line="240" w:lineRule="auto"/>
      </w:pPr>
    </w:p>
    <w:p w14:paraId="6827213A" w14:textId="77777777" w:rsidR="008E755B" w:rsidRDefault="008E755B">
      <w:pPr>
        <w:pStyle w:val="Standard"/>
        <w:spacing w:after="0" w:line="240" w:lineRule="auto"/>
      </w:pPr>
    </w:p>
    <w:p w14:paraId="4032A176" w14:textId="77777777" w:rsidR="008E755B" w:rsidRDefault="004B203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1E2B8E" w14:paraId="6709C07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8FB37" w14:textId="77777777" w:rsidR="001E2B8E" w:rsidRDefault="001E2B8E" w:rsidP="001E2B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A5488" w14:textId="77777777" w:rsidR="001E2B8E" w:rsidRDefault="001E2B8E" w:rsidP="001E2B8E">
            <w:pPr>
              <w:suppressAutoHyphens w:val="0"/>
              <w:spacing w:beforeAutospacing="1"/>
              <w:textAlignment w:val="auto"/>
              <w:outlineLvl w:val="0"/>
              <w:rPr>
                <w:rFonts w:eastAsia="Times New Roman" w:cs="Times New Roman"/>
                <w:bCs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Biernacki K., </w:t>
            </w:r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 w:bidi="ar-SA"/>
              </w:rPr>
              <w:t>Krajowa Administracja Skarbowa 2018, (wyd. Infor Biznes, 2018)</w:t>
            </w:r>
          </w:p>
        </w:tc>
      </w:tr>
      <w:tr w:rsidR="001E2B8E" w14:paraId="4079332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8A37C" w14:textId="77777777" w:rsidR="001E2B8E" w:rsidRDefault="001E2B8E" w:rsidP="001E2B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D697" w14:textId="77777777" w:rsidR="001E2B8E" w:rsidRDefault="001E2B8E" w:rsidP="001E2B8E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kern w:val="2"/>
                <w:sz w:val="20"/>
                <w:szCs w:val="20"/>
                <w:lang w:eastAsia="pl-PL"/>
              </w:rPr>
              <w:t>Hudziak B., Czynności sprawdzające, kontrola podatkowa, kontrola celno-skarbowa w praktyce (wyd. ODDK, 2018)</w:t>
            </w:r>
          </w:p>
        </w:tc>
      </w:tr>
      <w:tr w:rsidR="001E2B8E" w14:paraId="6B7D381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C1FE9" w14:textId="77777777" w:rsidR="001E2B8E" w:rsidRDefault="001E2B8E" w:rsidP="001E2B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0DEB9" w14:textId="77777777" w:rsidR="001E2B8E" w:rsidRPr="001E2B8E" w:rsidRDefault="001E2B8E" w:rsidP="001E2B8E">
            <w:pPr>
              <w:pStyle w:val="Nagwek1"/>
              <w:widowControl w:val="0"/>
              <w:spacing w:after="280"/>
              <w:rPr>
                <w:sz w:val="20"/>
                <w:szCs w:val="20"/>
              </w:rPr>
            </w:pPr>
            <w:r>
              <w:rPr>
                <w:rStyle w:val="Pogrubienie"/>
                <w:sz w:val="20"/>
                <w:szCs w:val="20"/>
              </w:rPr>
              <w:t xml:space="preserve">Itrich-Drabarek J., </w:t>
            </w:r>
            <w:r>
              <w:rPr>
                <w:b w:val="0"/>
                <w:sz w:val="20"/>
                <w:szCs w:val="20"/>
              </w:rPr>
              <w:t>Etyka zawodowa funkcjonariuszy służb państwowych, (wyd. Difin, 2016)</w:t>
            </w:r>
          </w:p>
        </w:tc>
      </w:tr>
    </w:tbl>
    <w:p w14:paraId="231F2F97" w14:textId="77777777" w:rsidR="008E755B" w:rsidRDefault="008E755B">
      <w:pPr>
        <w:pStyle w:val="Standard"/>
      </w:pPr>
    </w:p>
    <w:sectPr w:rsidR="008E755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5E7D7" w14:textId="77777777" w:rsidR="00AF5801" w:rsidRDefault="00AF5801">
      <w:r>
        <w:separator/>
      </w:r>
    </w:p>
  </w:endnote>
  <w:endnote w:type="continuationSeparator" w:id="0">
    <w:p w14:paraId="6D804555" w14:textId="77777777" w:rsidR="00AF5801" w:rsidRDefault="00AF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DB6A0" w14:textId="77777777" w:rsidR="00AF5801" w:rsidRDefault="00AF5801">
      <w:r>
        <w:rPr>
          <w:color w:val="000000"/>
        </w:rPr>
        <w:separator/>
      </w:r>
    </w:p>
  </w:footnote>
  <w:footnote w:type="continuationSeparator" w:id="0">
    <w:p w14:paraId="14D552F1" w14:textId="77777777" w:rsidR="00AF5801" w:rsidRDefault="00AF5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32CCA"/>
    <w:multiLevelType w:val="hybridMultilevel"/>
    <w:tmpl w:val="6F6298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950877">
    <w:abstractNumId w:val="1"/>
  </w:num>
  <w:num w:numId="2" w16cid:durableId="892428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5B"/>
    <w:rsid w:val="00011A7E"/>
    <w:rsid w:val="000C79DA"/>
    <w:rsid w:val="001C5BF0"/>
    <w:rsid w:val="001E2B8E"/>
    <w:rsid w:val="001F19A2"/>
    <w:rsid w:val="001F7004"/>
    <w:rsid w:val="002E5D5E"/>
    <w:rsid w:val="00374323"/>
    <w:rsid w:val="003C1F65"/>
    <w:rsid w:val="004943CF"/>
    <w:rsid w:val="004B2034"/>
    <w:rsid w:val="006A5A5F"/>
    <w:rsid w:val="006B0E75"/>
    <w:rsid w:val="006F011B"/>
    <w:rsid w:val="007A0DB9"/>
    <w:rsid w:val="0080315B"/>
    <w:rsid w:val="008A43A3"/>
    <w:rsid w:val="008E755B"/>
    <w:rsid w:val="00923E95"/>
    <w:rsid w:val="009879AA"/>
    <w:rsid w:val="009D3A53"/>
    <w:rsid w:val="009E6D90"/>
    <w:rsid w:val="00AF5801"/>
    <w:rsid w:val="00BE608E"/>
    <w:rsid w:val="00C522DA"/>
    <w:rsid w:val="00C52EAA"/>
    <w:rsid w:val="00C53DE0"/>
    <w:rsid w:val="00D13C37"/>
    <w:rsid w:val="00D551B3"/>
    <w:rsid w:val="00D80D00"/>
    <w:rsid w:val="00D91E80"/>
    <w:rsid w:val="00DB4137"/>
    <w:rsid w:val="00DC510E"/>
    <w:rsid w:val="00E24976"/>
    <w:rsid w:val="00E25C76"/>
    <w:rsid w:val="00E672C7"/>
    <w:rsid w:val="00E844C3"/>
    <w:rsid w:val="00EB3567"/>
    <w:rsid w:val="00F25F16"/>
    <w:rsid w:val="00F36928"/>
    <w:rsid w:val="00FA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6E5B"/>
  <w15:docId w15:val="{D48CA292-0285-4B1B-87FF-8E02324A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link w:val="Nagwek1Znak"/>
    <w:uiPriority w:val="9"/>
    <w:qFormat/>
    <w:rsid w:val="001E2B8E"/>
    <w:pPr>
      <w:widowControl/>
      <w:suppressAutoHyphens w:val="0"/>
      <w:autoSpaceDN/>
      <w:spacing w:beforeAutospacing="1" w:afterAutospacing="1"/>
      <w:textAlignment w:val="auto"/>
      <w:outlineLvl w:val="0"/>
    </w:pPr>
    <w:rPr>
      <w:rFonts w:eastAsia="Times New Roman" w:cs="Times New Roman"/>
      <w:b/>
      <w:bCs/>
      <w:kern w:val="2"/>
      <w:sz w:val="48"/>
      <w:szCs w:val="4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E2B8E"/>
    <w:rPr>
      <w:rFonts w:eastAsia="Times New Roman" w:cs="Times New Roman"/>
      <w:b/>
      <w:bCs/>
      <w:kern w:val="2"/>
      <w:sz w:val="48"/>
      <w:szCs w:val="48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1E2B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13</cp:revision>
  <cp:lastPrinted>2019-04-12T10:28:00Z</cp:lastPrinted>
  <dcterms:created xsi:type="dcterms:W3CDTF">2021-03-10T11:08:00Z</dcterms:created>
  <dcterms:modified xsi:type="dcterms:W3CDTF">2022-05-06T15:08:00Z</dcterms:modified>
</cp:coreProperties>
</file>